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w:t>
      </w:r>
      <w:r w:rsidR="008F3CFF" w:rsidRPr="008F3CFF">
        <w:rPr>
          <w:rFonts w:ascii="GHEA Grapalat" w:hAnsi="GHEA Grapalat"/>
          <w:i w:val="0"/>
          <w:color w:val="000000"/>
          <w:lang w:val="en-US"/>
        </w:rPr>
        <w:t>2</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sidR="00E12F00">
        <w:rPr>
          <w:rFonts w:ascii="GHEA Grapalat" w:hAnsi="GHEA Grapalat"/>
          <w:i w:val="0"/>
          <w:color w:val="000000"/>
        </w:rPr>
        <w:t xml:space="preserve">25/15 </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72238C">
      <w:pPr>
        <w:spacing w:after="0" w:line="240" w:lineRule="auto"/>
        <w:jc w:val="both"/>
        <w:rPr>
          <w:rFonts w:ascii="GHEA Grapalat" w:hAnsi="GHEA Grapalat"/>
          <w:i/>
          <w:color w:val="000000"/>
        </w:rPr>
      </w:pPr>
      <w:r w:rsidRPr="00813294">
        <w:rPr>
          <w:rFonts w:ascii="GHEA Grapalat" w:hAnsi="GHEA Grapalat"/>
          <w:color w:val="000000"/>
        </w:rPr>
        <w:t xml:space="preserve">The bidder selected based on the results on urgent open tender will be proposed, in a prescribed manner, to conclude a contract of </w:t>
      </w:r>
      <w:r w:rsidR="00F62F8B" w:rsidRPr="00F62F8B">
        <w:rPr>
          <w:rFonts w:ascii="GHEA Grapalat" w:hAnsi="GHEA Grapalat"/>
          <w:color w:val="000000"/>
        </w:rPr>
        <w:t xml:space="preserve">Consulting Service for the development of design estimates for the construction of </w:t>
      </w:r>
      <w:r w:rsidR="0072238C" w:rsidRPr="0072238C">
        <w:rPr>
          <w:rFonts w:ascii="GHEA Grapalat" w:hAnsi="GHEA Grapalat"/>
          <w:color w:val="000000"/>
        </w:rPr>
        <w:t xml:space="preserve">"Armavir Primary School No. </w:t>
      </w:r>
      <w:r w:rsidR="00E12F00">
        <w:rPr>
          <w:rFonts w:ascii="GHEA Grapalat" w:hAnsi="GHEA Grapalat"/>
          <w:color w:val="000000"/>
        </w:rPr>
        <w:t>8</w:t>
      </w:r>
      <w:bookmarkStart w:id="0" w:name="_GoBack"/>
      <w:bookmarkEnd w:id="0"/>
      <w:r w:rsidR="0072238C" w:rsidRPr="0072238C">
        <w:rPr>
          <w:rFonts w:ascii="GHEA Grapalat" w:hAnsi="GHEA Grapalat"/>
          <w:color w:val="000000"/>
        </w:rPr>
        <w:t xml:space="preserve">" in Armavir city, Armavir region of the Republic of Armenia </w:t>
      </w:r>
      <w:r w:rsidRPr="00813294">
        <w:rPr>
          <w:rFonts w:ascii="GHEA Grapalat" w:hAnsi="GHEA Grapalat"/>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The qualification criteria for the persons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72238C">
        <w:rPr>
          <w:rFonts w:ascii="GHEA Grapalat" w:hAnsi="GHEA Grapalat"/>
          <w:i w:val="0"/>
          <w:color w:val="000000"/>
        </w:rPr>
        <w:t>March 25</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E12F00">
        <w:rPr>
          <w:rFonts w:ascii="GHEA Grapalat" w:hAnsi="GHEA Grapalat"/>
          <w:i w:val="0"/>
          <w:color w:val="000000"/>
        </w:rPr>
        <w:t xml:space="preserve">14:30 </w:t>
      </w:r>
      <w:r w:rsidRPr="00813294">
        <w:rPr>
          <w:rFonts w:ascii="GHEA Grapalat" w:hAnsi="GHEA Grapalat"/>
          <w:i w:val="0"/>
          <w:color w:val="000000"/>
        </w:rPr>
        <w:t xml:space="preserve">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8F3CFF">
        <w:rPr>
          <w:rFonts w:ascii="GHEA Grapalat" w:hAnsi="GHEA Grapalat"/>
          <w:i w:val="0"/>
          <w:color w:val="000000"/>
        </w:rPr>
        <w:t>March 25</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E12F00">
        <w:rPr>
          <w:rFonts w:ascii="GHEA Grapalat" w:hAnsi="GHEA Grapalat"/>
          <w:i w:val="0"/>
          <w:color w:val="000000"/>
        </w:rPr>
        <w:t xml:space="preserve">14:30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72238C" w:rsidRPr="0072238C">
        <w:rPr>
          <w:rFonts w:ascii="GHEA Grapalat" w:hAnsi="GHEA Grapalat"/>
          <w:i w:val="0"/>
          <w:color w:val="000000"/>
          <w:lang w:val="en-US"/>
        </w:rPr>
        <w:t>Gayane Hakobyan</w:t>
      </w:r>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72238C">
          <w:rPr>
            <w:rStyle w:val="Hyperlink"/>
            <w:rFonts w:ascii="GHEA Grapalat" w:hAnsi="GHEA Grapalat"/>
            <w:i w:val="0"/>
            <w:lang w:val="af-ZA"/>
          </w:rPr>
          <w:t>tender5</w:t>
        </w:r>
        <w:r w:rsidRPr="008C074E">
          <w:rPr>
            <w:rStyle w:val="Hyperlink"/>
            <w:rFonts w:ascii="GHEA Grapalat" w:hAnsi="GHEA Grapalat"/>
            <w:i w:val="0"/>
            <w:lang w:val="af-ZA"/>
          </w:rPr>
          <w:t>@minurban.am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2238C"/>
    <w:rsid w:val="00732509"/>
    <w:rsid w:val="007A0C4A"/>
    <w:rsid w:val="007B1A22"/>
    <w:rsid w:val="007D1958"/>
    <w:rsid w:val="007F23D2"/>
    <w:rsid w:val="00805C65"/>
    <w:rsid w:val="00813294"/>
    <w:rsid w:val="00816108"/>
    <w:rsid w:val="00877EA8"/>
    <w:rsid w:val="00886993"/>
    <w:rsid w:val="008C137C"/>
    <w:rsid w:val="008C179F"/>
    <w:rsid w:val="008F20AC"/>
    <w:rsid w:val="008F3CFF"/>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5742F"/>
    <w:rsid w:val="00D77FF2"/>
    <w:rsid w:val="00D838BE"/>
    <w:rsid w:val="00DD3023"/>
    <w:rsid w:val="00E12F00"/>
    <w:rsid w:val="00E15B79"/>
    <w:rsid w:val="00E40344"/>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30380C"/>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107</cp:revision>
  <dcterms:created xsi:type="dcterms:W3CDTF">2019-03-14T09:22:00Z</dcterms:created>
  <dcterms:modified xsi:type="dcterms:W3CDTF">2025-02-12T10:44:00Z</dcterms:modified>
</cp:coreProperties>
</file>